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94C87">
      <w:pPr>
        <w:keepNext w:val="0"/>
        <w:keepLines w:val="0"/>
        <w:widowControl/>
        <w:suppressLineNumbers w:val="0"/>
        <w:spacing w:before="200" w:beforeAutospacing="0" w:after="200" w:afterAutospacing="0"/>
        <w:ind w:left="0" w:right="0" w:firstLine="0"/>
        <w:jc w:val="center"/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城东污水处理厂PAC自动加药装置改造竞争性磋商成交公告</w:t>
      </w:r>
    </w:p>
    <w:p w14:paraId="10ECD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8589C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项目编号：</w:t>
      </w:r>
    </w:p>
    <w:p w14:paraId="1D709C78">
      <w:pPr>
        <w:keepNext w:val="0"/>
        <w:keepLines w:val="0"/>
        <w:widowControl/>
        <w:suppressLineNumbers w:val="0"/>
        <w:spacing w:before="157" w:beforeAutospacing="0" w:after="157" w:afterAutospacing="0" w:line="360" w:lineRule="atLeast"/>
        <w:ind w:right="105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采购代理编号：中辰采招字（2025）003号</w:t>
      </w:r>
    </w:p>
    <w:p w14:paraId="0C256D53">
      <w:pPr>
        <w:keepNext w:val="0"/>
        <w:keepLines w:val="0"/>
        <w:widowControl/>
        <w:suppressLineNumbers w:val="0"/>
        <w:spacing w:before="157" w:beforeAutospacing="0" w:after="157" w:afterAutospacing="0" w:line="360" w:lineRule="atLeast"/>
        <w:ind w:right="105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采购预算：不超过25万元（按实结算）</w:t>
      </w:r>
    </w:p>
    <w:p w14:paraId="395E3AD0">
      <w:pPr>
        <w:keepNext w:val="0"/>
        <w:keepLines w:val="0"/>
        <w:widowControl/>
        <w:suppressLineNumbers w:val="0"/>
        <w:spacing w:before="157" w:beforeAutospacing="0" w:after="157" w:afterAutospacing="0" w:line="360" w:lineRule="atLeast"/>
        <w:ind w:right="105" w:firstLine="480" w:firstLineChars="20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开标时间：2025年08月08日</w:t>
      </w:r>
    </w:p>
    <w:p w14:paraId="0923BA92">
      <w:pPr>
        <w:keepNext w:val="0"/>
        <w:keepLines w:val="0"/>
        <w:widowControl/>
        <w:numPr>
          <w:ilvl w:val="0"/>
          <w:numId w:val="1"/>
        </w:numPr>
        <w:suppressLineNumbers w:val="0"/>
        <w:spacing w:before="76" w:beforeAutospacing="0" w:after="100" w:afterAutospacing="0" w:line="36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项目名称：城东污水处理厂PAC自动加药装置改造 </w:t>
      </w:r>
    </w:p>
    <w:p w14:paraId="5260838B">
      <w:pPr>
        <w:keepNext w:val="0"/>
        <w:keepLines w:val="0"/>
        <w:widowControl/>
        <w:numPr>
          <w:ilvl w:val="0"/>
          <w:numId w:val="1"/>
        </w:numPr>
        <w:suppressLineNumbers w:val="0"/>
        <w:spacing w:before="76" w:beforeAutospacing="0" w:after="100" w:afterAutospacing="0" w:line="360" w:lineRule="atLeast"/>
        <w:ind w:left="0" w:right="0" w:firstLine="482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供应商投标情况</w:t>
      </w:r>
    </w:p>
    <w:tbl>
      <w:tblPr>
        <w:tblStyle w:val="5"/>
        <w:tblW w:w="7863" w:type="dxa"/>
        <w:tblCellSpacing w:w="0" w:type="dxa"/>
        <w:tblInd w:w="15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0"/>
        <w:gridCol w:w="868"/>
        <w:gridCol w:w="987"/>
        <w:gridCol w:w="1538"/>
        <w:gridCol w:w="770"/>
        <w:gridCol w:w="1140"/>
      </w:tblGrid>
      <w:tr w14:paraId="7A349B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tblCellSpacing w:w="0" w:type="dxa"/>
        </w:trPr>
        <w:tc>
          <w:tcPr>
            <w:tcW w:w="2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0F2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供应商信息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6BC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资格审查结果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8A9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符合性审查结果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C53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最终报价(元）</w:t>
            </w:r>
          </w:p>
        </w:tc>
        <w:tc>
          <w:tcPr>
            <w:tcW w:w="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72C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608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评审结果</w:t>
            </w:r>
          </w:p>
        </w:tc>
      </w:tr>
      <w:tr w14:paraId="05678C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0" w:type="dxa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06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湖南云河信息科技有限公司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D5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通过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FE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通过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CA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245000.00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D5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96.57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50DE"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第一名</w:t>
            </w:r>
          </w:p>
        </w:tc>
      </w:tr>
      <w:tr w14:paraId="3CAA91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tblCellSpacing w:w="0" w:type="dxa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E5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岳阳洞万三行机电设备有限公司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D4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通过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65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通过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B8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244000.00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5F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67.33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A256"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第二名</w:t>
            </w:r>
          </w:p>
        </w:tc>
      </w:tr>
      <w:tr w14:paraId="767FC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B2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贵州晟源智能科技有限公司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3D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通过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9F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通过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85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246000.00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6B6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59.47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0BA5"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第三名</w:t>
            </w:r>
          </w:p>
        </w:tc>
      </w:tr>
    </w:tbl>
    <w:p w14:paraId="3BB8DAA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83D252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四、中标（成交）信息</w:t>
      </w:r>
    </w:p>
    <w:p w14:paraId="584BF462">
      <w:pPr>
        <w:keepNext w:val="0"/>
        <w:keepLines w:val="0"/>
        <w:widowControl/>
        <w:suppressLineNumbers w:val="0"/>
        <w:spacing w:before="157" w:beforeAutospacing="0" w:after="157" w:afterAutospacing="0"/>
        <w:ind w:left="0" w:right="105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供应商名称：湖南云河信息科技有限公司</w:t>
      </w:r>
    </w:p>
    <w:p w14:paraId="52EC741C">
      <w:pPr>
        <w:keepNext w:val="0"/>
        <w:keepLines w:val="0"/>
        <w:widowControl/>
        <w:suppressLineNumbers w:val="0"/>
        <w:spacing w:beforeAutospacing="0" w:afterAutospacing="0"/>
        <w:ind w:left="1919" w:leftChars="228" w:right="0" w:hanging="1440" w:hangingChars="600"/>
        <w:jc w:val="left"/>
        <w:rPr>
          <w:rFonts w:hint="default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供应商地址：长沙经济技术开发区人民东路二段169号先进储能节能创意示范产业园第15#、16#栋12层1220房</w:t>
      </w:r>
    </w:p>
    <w:p w14:paraId="1FA59C63">
      <w:pPr>
        <w:keepNext w:val="0"/>
        <w:keepLines w:val="0"/>
        <w:widowControl/>
        <w:suppressLineNumbers w:val="0"/>
        <w:spacing w:before="157" w:beforeAutospacing="0" w:after="157" w:afterAutospacing="0"/>
        <w:ind w:left="0" w:right="105" w:firstLine="548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7"/>
          <w:kern w:val="0"/>
          <w:sz w:val="24"/>
          <w:szCs w:val="24"/>
          <w:lang w:val="en-US" w:eastAsia="zh-CN" w:bidi="ar"/>
        </w:rPr>
        <w:t>成交金额：245000.00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元</w:t>
      </w:r>
    </w:p>
    <w:p w14:paraId="58F02C2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五、主要标的信息</w:t>
      </w:r>
    </w:p>
    <w:tbl>
      <w:tblPr>
        <w:tblStyle w:val="5"/>
        <w:tblW w:w="0" w:type="auto"/>
        <w:tblCellSpacing w:w="0" w:type="dxa"/>
        <w:tblInd w:w="24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6"/>
      </w:tblGrid>
      <w:tr w14:paraId="24108F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8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5ED8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服 务 类</w:t>
            </w:r>
          </w:p>
        </w:tc>
      </w:tr>
      <w:tr w14:paraId="137447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8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E026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名    称：</w:t>
            </w:r>
            <w:r>
              <w:rPr>
                <w:rStyle w:val="7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eastAsia="zh-CN"/>
              </w:rPr>
              <w:t xml:space="preserve">城东污水处理厂PAC自动加药装置改造 </w:t>
            </w:r>
          </w:p>
          <w:p w14:paraId="019CC1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服务范围：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19"/>
                <w:szCs w:val="19"/>
                <w:lang w:val="en-US" w:eastAsia="zh-CN" w:bidi="ar-SA"/>
              </w:rPr>
              <w:t xml:space="preserve">详见磋商文件 </w:t>
            </w:r>
          </w:p>
          <w:p w14:paraId="161A9CD3">
            <w:pPr>
              <w:pStyle w:val="3"/>
              <w:spacing w:before="94" w:line="219" w:lineRule="auto"/>
            </w:pPr>
            <w:r>
              <w:rPr>
                <w:rStyle w:val="7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服务要求：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19"/>
                <w:szCs w:val="19"/>
                <w:lang w:val="en-US" w:eastAsia="zh-CN" w:bidi="ar-SA"/>
              </w:rPr>
              <w:t xml:space="preserve">详见磋商文件 </w:t>
            </w:r>
          </w:p>
          <w:p w14:paraId="63504A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  <w:rPr>
                <w:rFonts w:hint="default" w:ascii="宋体" w:hAnsi="宋体" w:eastAsia="宋体" w:cs="宋体"/>
                <w:spacing w:val="4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服务时间：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19"/>
                <w:szCs w:val="19"/>
                <w:lang w:val="en-US" w:eastAsia="zh-CN" w:bidi="ar-SA"/>
              </w:rPr>
              <w:t>自合同签订之日起30日内完成</w:t>
            </w:r>
          </w:p>
          <w:p w14:paraId="2449A6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服务标准</w:t>
            </w:r>
            <w:r>
              <w:rPr>
                <w:rStyle w:val="7"/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19"/>
                <w:szCs w:val="19"/>
                <w:lang w:val="en-US" w:eastAsia="zh-CN" w:bidi="ar-SA"/>
              </w:rPr>
              <w:t>详见磋商文件</w:t>
            </w:r>
          </w:p>
        </w:tc>
      </w:tr>
    </w:tbl>
    <w:p w14:paraId="2542B48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2" w:right="0" w:firstLine="241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10A511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482" w:firstLineChars="200"/>
        <w:jc w:val="both"/>
        <w:rPr>
          <w:rFonts w:hint="default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六、评审专家名单：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安进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（组长）、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曾雅琼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米庆全。</w:t>
      </w:r>
    </w:p>
    <w:p w14:paraId="22B0DD3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2" w:right="0" w:firstLine="30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73FDEDE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2" w:right="0" w:firstLine="30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参照国家计价格[2002]1980号文件标准收取人民币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1875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元。</w:t>
      </w:r>
    </w:p>
    <w:p w14:paraId="43AD5CD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49EC4B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八、公告期限</w:t>
      </w:r>
    </w:p>
    <w:p w14:paraId="5CC823AF">
      <w:pPr>
        <w:pStyle w:val="4"/>
        <w:keepNext w:val="0"/>
        <w:keepLines w:val="0"/>
        <w:widowControl/>
        <w:suppressLineNumbers w:val="0"/>
        <w:spacing w:before="76" w:beforeAutospacing="0" w:after="0" w:afterAutospacing="0" w:line="360" w:lineRule="atLeast"/>
        <w:ind w:left="0" w:right="0" w:firstLine="72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</w:t>
      </w:r>
    </w:p>
    <w:p w14:paraId="1762281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108DA4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九、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其他补充事宜：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</w:p>
    <w:p w14:paraId="2ADB777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2" w:right="0" w:firstLine="30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79535D8">
      <w:pPr>
        <w:pStyle w:val="4"/>
        <w:keepNext w:val="0"/>
        <w:keepLines w:val="0"/>
        <w:widowControl/>
        <w:suppressLineNumbers w:val="0"/>
        <w:spacing w:before="76" w:beforeAutospacing="0" w:after="0" w:afterAutospacing="0" w:line="360" w:lineRule="atLeast"/>
        <w:ind w:left="0" w:right="0" w:firstLine="48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十、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凡对本次公告内容提出询问，请按以下方式联系。</w:t>
      </w:r>
    </w:p>
    <w:p w14:paraId="727F7DD1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1、采购人信息</w:t>
      </w:r>
    </w:p>
    <w:p w14:paraId="46158AA3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名称：湖南合源水务环境科技股份有限公司 </w:t>
      </w:r>
    </w:p>
    <w:p w14:paraId="05E14748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1199" w:leftChars="228" w:right="0" w:hanging="720" w:hangingChars="300"/>
        <w:jc w:val="left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地址：湖南省怀化市鹤城区坨院街道办事犀牛村（环城东路与湘黔铁路交叉    口东北角） </w:t>
      </w:r>
    </w:p>
    <w:p w14:paraId="72AB6436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联系人：王女士  </w:t>
      </w:r>
    </w:p>
    <w:p w14:paraId="5257CEE7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电话：18774557975</w:t>
      </w:r>
    </w:p>
    <w:p w14:paraId="785274B9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2、采购代理机构信息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</w:p>
    <w:p w14:paraId="0891F3B3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名称：中辰八盛工程项目管理有限公司 </w:t>
      </w:r>
    </w:p>
    <w:p w14:paraId="42008088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地址：湖南省怀化市鹤城区盛世华都南区21栋2单元106</w:t>
      </w:r>
    </w:p>
    <w:p w14:paraId="012FCEF8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联系人：李女士</w:t>
      </w:r>
    </w:p>
    <w:p w14:paraId="35472C9D">
      <w:pPr>
        <w:keepNext w:val="0"/>
        <w:keepLines w:val="0"/>
        <w:widowControl/>
        <w:suppressLineNumbers w:val="0"/>
        <w:spacing w:before="100" w:beforeAutospacing="0" w:after="100" w:afterAutospacing="0" w:line="420" w:lineRule="atLeast"/>
        <w:ind w:left="0" w:right="0" w:firstLine="482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电话：15074577779</w:t>
      </w:r>
    </w:p>
    <w:p w14:paraId="60CEEA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9666A"/>
    <w:multiLevelType w:val="singleLevel"/>
    <w:tmpl w:val="61A966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66026"/>
    <w:rsid w:val="018A1427"/>
    <w:rsid w:val="023D0B8F"/>
    <w:rsid w:val="02D0730E"/>
    <w:rsid w:val="04416B69"/>
    <w:rsid w:val="08EE6740"/>
    <w:rsid w:val="091B514B"/>
    <w:rsid w:val="097F383C"/>
    <w:rsid w:val="0DE40233"/>
    <w:rsid w:val="122C59FE"/>
    <w:rsid w:val="123F1DBA"/>
    <w:rsid w:val="14836B93"/>
    <w:rsid w:val="152A4FA3"/>
    <w:rsid w:val="189C1D14"/>
    <w:rsid w:val="1954439D"/>
    <w:rsid w:val="1BC547B2"/>
    <w:rsid w:val="1D3F5364"/>
    <w:rsid w:val="213276BA"/>
    <w:rsid w:val="221F7512"/>
    <w:rsid w:val="22A7378F"/>
    <w:rsid w:val="25766026"/>
    <w:rsid w:val="29CB06AB"/>
    <w:rsid w:val="29D14327"/>
    <w:rsid w:val="2AE412F9"/>
    <w:rsid w:val="2D1C7470"/>
    <w:rsid w:val="2F726633"/>
    <w:rsid w:val="318C4BC4"/>
    <w:rsid w:val="34711E4F"/>
    <w:rsid w:val="357D4824"/>
    <w:rsid w:val="37B05762"/>
    <w:rsid w:val="37BD7B5A"/>
    <w:rsid w:val="38341229"/>
    <w:rsid w:val="3B4F195B"/>
    <w:rsid w:val="3CFE26EE"/>
    <w:rsid w:val="40730CFD"/>
    <w:rsid w:val="408951B7"/>
    <w:rsid w:val="43E048FB"/>
    <w:rsid w:val="4B9F32EE"/>
    <w:rsid w:val="4CCC3C6F"/>
    <w:rsid w:val="4D0258E3"/>
    <w:rsid w:val="4E710F72"/>
    <w:rsid w:val="4F0040A4"/>
    <w:rsid w:val="4F5F0DCA"/>
    <w:rsid w:val="4F7A0326"/>
    <w:rsid w:val="527F55A8"/>
    <w:rsid w:val="53F817ED"/>
    <w:rsid w:val="55D6790C"/>
    <w:rsid w:val="5F2C16F2"/>
    <w:rsid w:val="63F9305B"/>
    <w:rsid w:val="6417337A"/>
    <w:rsid w:val="66FB5425"/>
    <w:rsid w:val="6BF61212"/>
    <w:rsid w:val="6D366E53"/>
    <w:rsid w:val="6D7221B9"/>
    <w:rsid w:val="6F3E0FA3"/>
    <w:rsid w:val="700A66D9"/>
    <w:rsid w:val="74B17A6A"/>
    <w:rsid w:val="79815C5D"/>
    <w:rsid w:val="7BDC717B"/>
    <w:rsid w:val="7C076DD5"/>
    <w:rsid w:val="7CB73744"/>
    <w:rsid w:val="7D126BCC"/>
    <w:rsid w:val="7FD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739</Characters>
  <Lines>0</Lines>
  <Paragraphs>0</Paragraphs>
  <TotalTime>10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2025-06-16T08:25:00Z</dcterms:created>
  <dc:creator>生如夏花</dc:creator>
  <cp:lastModifiedBy>生如夏花</cp:lastModifiedBy>
  <dcterms:modified xsi:type="dcterms:W3CDTF">2025-08-08T09:18:46Z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DC028C0EB6344040B145EF858CD3FE23_11</vt:lpwstr>
  </property>
  <property fmtid="{D5CDD505-2E9C-101B-9397-08002B2CF9AE}" pid="4" name="KSOTemplateDocerSaveRecord">
    <vt:lpwstr>eyJoZGlkIjoiNDFhNGViNDM1YjdjZDAyNTE2Y2NkNmUwM2QyZGI5ZmIiLCJ1c2VySWQiOiIyMzk3MjU2MzEifQ==</vt:lpwstr>
  </property>
</Properties>
</file>